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5C15" w14:textId="77777777" w:rsidR="00A453A7" w:rsidRPr="00ED23B5" w:rsidRDefault="00A453A7" w:rsidP="00A453A7">
      <w:pPr>
        <w:spacing w:after="0" w:line="240" w:lineRule="auto"/>
        <w:ind w:left="5942" w:right="219"/>
        <w:jc w:val="both"/>
        <w:rPr>
          <w:rFonts w:ascii="Times New Roman" w:hAnsi="Times New Roman" w:cs="Times New Roman"/>
          <w:sz w:val="20"/>
          <w:szCs w:val="20"/>
        </w:rPr>
      </w:pPr>
      <w:r w:rsidRPr="00ED23B5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14:paraId="19B24D10" w14:textId="77777777" w:rsidR="00ED23B5" w:rsidRDefault="00A453A7" w:rsidP="00ED23B5">
      <w:pPr>
        <w:spacing w:after="0" w:line="240" w:lineRule="auto"/>
        <w:ind w:left="5942" w:right="219"/>
        <w:jc w:val="both"/>
        <w:rPr>
          <w:rFonts w:ascii="Times New Roman" w:hAnsi="Times New Roman" w:cs="Times New Roman"/>
          <w:sz w:val="20"/>
          <w:szCs w:val="20"/>
        </w:rPr>
      </w:pPr>
      <w:r w:rsidRPr="00ED23B5">
        <w:rPr>
          <w:rFonts w:ascii="Times New Roman" w:hAnsi="Times New Roman" w:cs="Times New Roman"/>
          <w:sz w:val="20"/>
          <w:szCs w:val="20"/>
        </w:rPr>
        <w:t>до рішення селищної ради</w:t>
      </w:r>
    </w:p>
    <w:p w14:paraId="412D494B" w14:textId="77777777" w:rsidR="00ED23B5" w:rsidRDefault="00ED23B5" w:rsidP="00ED23B5">
      <w:pPr>
        <w:spacing w:after="0" w:line="240" w:lineRule="auto"/>
        <w:ind w:left="5942" w:right="21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від 28.07.2022 року</w:t>
      </w:r>
    </w:p>
    <w:p w14:paraId="43E41D18" w14:textId="1B3F5B64" w:rsidR="00A453A7" w:rsidRPr="00ED23B5" w:rsidRDefault="00ED23B5" w:rsidP="00ED23B5">
      <w:pPr>
        <w:spacing w:after="0" w:line="240" w:lineRule="auto"/>
        <w:ind w:left="5942" w:right="21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2053-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="00A453A7" w:rsidRPr="00ED23B5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213D0BEE" w14:textId="77777777" w:rsidR="00657542" w:rsidRDefault="00657542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FF6B66" w14:textId="77777777" w:rsidR="00662049" w:rsidRDefault="00662049" w:rsidP="00E72DCE">
      <w:pPr>
        <w:tabs>
          <w:tab w:val="left" w:pos="736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AC7FBE7" w14:textId="77777777" w:rsidR="00E72DCE" w:rsidRPr="0017386D" w:rsidRDefault="00E72DCE" w:rsidP="00E72DCE">
      <w:pPr>
        <w:tabs>
          <w:tab w:val="left" w:pos="736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17386D">
        <w:rPr>
          <w:rFonts w:ascii="Times New Roman" w:eastAsia="Times New Roman" w:hAnsi="Times New Roman"/>
          <w:b/>
          <w:sz w:val="24"/>
          <w:szCs w:val="24"/>
        </w:rPr>
        <w:t>ПРОГРАМА</w:t>
      </w:r>
    </w:p>
    <w:p w14:paraId="35178A36" w14:textId="77777777" w:rsidR="00E72DCE" w:rsidRPr="0017386D" w:rsidRDefault="00E72DCE" w:rsidP="00E72DCE">
      <w:pPr>
        <w:tabs>
          <w:tab w:val="left" w:pos="736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17386D">
        <w:rPr>
          <w:rFonts w:ascii="Times New Roman" w:eastAsia="Times New Roman" w:hAnsi="Times New Roman"/>
          <w:b/>
          <w:sz w:val="24"/>
          <w:szCs w:val="24"/>
        </w:rPr>
        <w:t>підвищення обороноздатності Савранської селищної територіальної громади в умовах воєнного стану на 2022</w:t>
      </w:r>
      <w:r w:rsidR="008A56D9">
        <w:rPr>
          <w:rFonts w:ascii="Times New Roman" w:eastAsia="Times New Roman" w:hAnsi="Times New Roman"/>
          <w:b/>
          <w:sz w:val="24"/>
          <w:szCs w:val="24"/>
        </w:rPr>
        <w:t xml:space="preserve">-2023 </w:t>
      </w:r>
      <w:r w:rsidRPr="0017386D">
        <w:rPr>
          <w:rFonts w:ascii="Times New Roman" w:eastAsia="Times New Roman" w:hAnsi="Times New Roman"/>
          <w:b/>
          <w:sz w:val="24"/>
          <w:szCs w:val="24"/>
        </w:rPr>
        <w:t>р</w:t>
      </w:r>
      <w:r w:rsidR="008A56D9">
        <w:rPr>
          <w:rFonts w:ascii="Times New Roman" w:eastAsia="Times New Roman" w:hAnsi="Times New Roman"/>
          <w:b/>
          <w:sz w:val="24"/>
          <w:szCs w:val="24"/>
        </w:rPr>
        <w:t>оки</w:t>
      </w:r>
    </w:p>
    <w:p w14:paraId="631E036B" w14:textId="77777777" w:rsidR="00216337" w:rsidRPr="0017386D" w:rsidRDefault="00216337" w:rsidP="002163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1761CDB" w14:textId="77777777" w:rsidR="00A453A7" w:rsidRPr="0017386D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86D">
        <w:rPr>
          <w:rFonts w:ascii="Times New Roman" w:hAnsi="Times New Roman" w:cs="Times New Roman"/>
          <w:b/>
          <w:sz w:val="24"/>
          <w:szCs w:val="24"/>
        </w:rPr>
        <w:t xml:space="preserve">1. Паспорт Програми </w:t>
      </w:r>
    </w:p>
    <w:p w14:paraId="7B3DB022" w14:textId="77777777" w:rsidR="00A453A7" w:rsidRPr="0017386D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7"/>
        <w:gridCol w:w="3405"/>
        <w:gridCol w:w="5336"/>
      </w:tblGrid>
      <w:tr w:rsidR="00A453A7" w:rsidRPr="0017386D" w14:paraId="0266F3DE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89AF97F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C623B67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F8DB616" w14:textId="77777777" w:rsidR="00BA6641" w:rsidRPr="0017386D" w:rsidRDefault="00216337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Подільськ</w:t>
            </w:r>
            <w:r w:rsidR="00E72DCE" w:rsidRPr="0017386D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районн</w:t>
            </w:r>
            <w:r w:rsidR="00E72DCE" w:rsidRPr="0017386D">
              <w:rPr>
                <w:rFonts w:ascii="Times New Roman" w:hAnsi="Times New Roman" w:cs="Times New Roman"/>
                <w:sz w:val="24"/>
                <w:szCs w:val="24"/>
              </w:rPr>
              <w:t xml:space="preserve">ий територіальний центр комплектування та соціальної підтримки </w:t>
            </w:r>
          </w:p>
          <w:p w14:paraId="1A8F3167" w14:textId="77777777" w:rsidR="00F5651C" w:rsidRPr="0017386D" w:rsidRDefault="00F5651C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A7" w:rsidRPr="0017386D" w14:paraId="1A510800" w14:textId="77777777" w:rsidTr="003079BE">
        <w:trPr>
          <w:cantSplit/>
          <w:trHeight w:val="349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2A64F02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131E4E3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  <w:p w14:paraId="722684D2" w14:textId="77777777" w:rsidR="00BA6641" w:rsidRPr="0017386D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AC25A82" w14:textId="77777777" w:rsidR="00A453A7" w:rsidRPr="0017386D" w:rsidRDefault="000A6A40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Савранська селищна рада Одеської області</w:t>
            </w:r>
          </w:p>
          <w:p w14:paraId="1D171A1A" w14:textId="77777777" w:rsidR="00BA6641" w:rsidRPr="0017386D" w:rsidRDefault="00BA6641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A7" w:rsidRPr="0017386D" w14:paraId="28E25DFB" w14:textId="77777777" w:rsidTr="00F5651C">
        <w:trPr>
          <w:cantSplit/>
          <w:trHeight w:val="554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1ACB673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9E03A6F" w14:textId="77777777" w:rsidR="00A453A7" w:rsidRPr="0017386D" w:rsidRDefault="004C149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Співрозробник</w:t>
            </w:r>
            <w:proofErr w:type="spellEnd"/>
            <w:r w:rsidRPr="00173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53A7" w:rsidRPr="0017386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2E9A4D" w14:textId="77777777" w:rsidR="000F10CD" w:rsidRPr="0017386D" w:rsidRDefault="00E72DCE" w:rsidP="00E72DCE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 xml:space="preserve">Подільський районний територіальний центр комплектування та соціальної підтримки </w:t>
            </w:r>
          </w:p>
        </w:tc>
      </w:tr>
      <w:tr w:rsidR="00A453A7" w:rsidRPr="0017386D" w14:paraId="4C8C3A65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F3C3024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30F9346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7918EC3" w14:textId="77777777" w:rsidR="00971338" w:rsidRDefault="00971338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Савранська селищна рада Одеської області,</w:t>
            </w:r>
          </w:p>
          <w:p w14:paraId="061EC0BC" w14:textId="77777777" w:rsidR="00AA077C" w:rsidRPr="0017386D" w:rsidRDefault="00AA077C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молоді та спорту селищної ради, </w:t>
            </w:r>
          </w:p>
          <w:p w14:paraId="64D4A35E" w14:textId="77777777" w:rsidR="00863C72" w:rsidRPr="0017386D" w:rsidRDefault="00E72DCE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Подільський районний територіальний центр комплектування та соціальної підтримки</w:t>
            </w:r>
          </w:p>
        </w:tc>
      </w:tr>
      <w:tr w:rsidR="005344A0" w:rsidRPr="0017386D" w14:paraId="4D49D2D2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3AA90816" w14:textId="77777777" w:rsidR="005344A0" w:rsidRPr="0017386D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01A81434" w14:textId="77777777" w:rsidR="005344A0" w:rsidRPr="0017386D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281BCB0F" w14:textId="77777777" w:rsidR="005344A0" w:rsidRPr="0017386D" w:rsidRDefault="00AA077C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Савранська селищна рада Одеської області</w:t>
            </w:r>
          </w:p>
        </w:tc>
      </w:tr>
      <w:tr w:rsidR="00A453A7" w:rsidRPr="0017386D" w14:paraId="61F3C5C2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4299580" w14:textId="77777777" w:rsidR="00A453A7" w:rsidRPr="0017386D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53A7" w:rsidRPr="001738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A590B24" w14:textId="77777777" w:rsidR="000F10CD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  <w:p w14:paraId="750D5465" w14:textId="77777777" w:rsidR="00F5651C" w:rsidRPr="0017386D" w:rsidRDefault="00F5651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B6B8B3F" w14:textId="77777777" w:rsidR="00A453A7" w:rsidRPr="0017386D" w:rsidRDefault="00836A3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EC4CFF">
              <w:rPr>
                <w:rFonts w:ascii="Times New Roman" w:hAnsi="Times New Roman" w:cs="Times New Roman"/>
                <w:sz w:val="24"/>
                <w:szCs w:val="24"/>
              </w:rPr>
              <w:t xml:space="preserve">- 2023 </w:t>
            </w:r>
            <w:r w:rsidR="00A453A7" w:rsidRPr="001738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C4CFF">
              <w:rPr>
                <w:rFonts w:ascii="Times New Roman" w:hAnsi="Times New Roman" w:cs="Times New Roman"/>
                <w:sz w:val="24"/>
                <w:szCs w:val="24"/>
              </w:rPr>
              <w:t xml:space="preserve">оки </w:t>
            </w:r>
          </w:p>
          <w:p w14:paraId="07C9C0BD" w14:textId="77777777" w:rsidR="00BA6641" w:rsidRPr="0017386D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A7" w:rsidRPr="0017386D" w14:paraId="29CCF16E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FF69F08" w14:textId="77777777" w:rsidR="00A453A7" w:rsidRPr="0017386D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453A7" w:rsidRPr="001738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33FE3E7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Перелік бюджетів, які беруть участь у виконанні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516E146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селищної </w:t>
            </w:r>
            <w:r w:rsidR="00836A3C" w:rsidRPr="0017386D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, інші кошти, не заборонені законодавством</w:t>
            </w:r>
          </w:p>
        </w:tc>
      </w:tr>
      <w:tr w:rsidR="00A453A7" w:rsidRPr="0017386D" w14:paraId="5CE26B72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656C8E0" w14:textId="77777777" w:rsidR="00A453A7" w:rsidRPr="0017386D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453A7" w:rsidRPr="001738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6510E4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245DAA9" w14:textId="77777777" w:rsidR="00A453A7" w:rsidRPr="0017386D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86D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 бюджетів</w:t>
            </w:r>
          </w:p>
        </w:tc>
      </w:tr>
    </w:tbl>
    <w:p w14:paraId="7540DD63" w14:textId="77777777" w:rsidR="00A453A7" w:rsidRPr="0017386D" w:rsidRDefault="00A453A7" w:rsidP="0017386D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47A0B29" w14:textId="77777777" w:rsidR="0017386D" w:rsidRDefault="0017386D" w:rsidP="001738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38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38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Загальна характеристика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1738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рограми</w:t>
      </w:r>
    </w:p>
    <w:p w14:paraId="690B08D2" w14:textId="77777777" w:rsidR="00EC4CFF" w:rsidRDefault="00EC4CFF" w:rsidP="001738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5E53D4" w14:textId="77777777" w:rsidR="0017386D" w:rsidRPr="0017386D" w:rsidRDefault="0017386D" w:rsidP="001738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86D">
        <w:rPr>
          <w:rFonts w:ascii="Times New Roman" w:eastAsia="Times New Roman" w:hAnsi="Times New Roman"/>
          <w:sz w:val="24"/>
          <w:szCs w:val="24"/>
        </w:rPr>
        <w:t xml:space="preserve">Програма підвищення обороноздатності </w:t>
      </w:r>
      <w:r>
        <w:rPr>
          <w:rFonts w:ascii="Times New Roman" w:eastAsia="Times New Roman" w:hAnsi="Times New Roman"/>
          <w:sz w:val="24"/>
          <w:szCs w:val="24"/>
        </w:rPr>
        <w:t xml:space="preserve">Савранської селищної </w:t>
      </w:r>
      <w:r w:rsidRPr="0017386D">
        <w:rPr>
          <w:rFonts w:ascii="Times New Roman" w:eastAsia="Times New Roman" w:hAnsi="Times New Roman"/>
          <w:sz w:val="24"/>
          <w:szCs w:val="24"/>
        </w:rPr>
        <w:t>територіальної громади в умовах воєнного стану на 2022</w:t>
      </w:r>
      <w:r w:rsidR="00EC4CFF">
        <w:rPr>
          <w:rFonts w:ascii="Times New Roman" w:eastAsia="Times New Roman" w:hAnsi="Times New Roman"/>
          <w:sz w:val="24"/>
          <w:szCs w:val="24"/>
        </w:rPr>
        <w:t xml:space="preserve">-2023 роки </w:t>
      </w:r>
      <w:r w:rsidRPr="0017386D">
        <w:rPr>
          <w:rFonts w:ascii="Times New Roman" w:eastAsia="Times New Roman" w:hAnsi="Times New Roman"/>
          <w:sz w:val="24"/>
          <w:szCs w:val="24"/>
        </w:rPr>
        <w:t xml:space="preserve">(далі - Програма) розроблена відповідно до </w:t>
      </w:r>
      <w:r w:rsidRPr="0017386D">
        <w:rPr>
          <w:rFonts w:ascii="Times New Roman" w:eastAsia="Times New Roman" w:hAnsi="Times New Roman"/>
          <w:spacing w:val="2"/>
          <w:sz w:val="24"/>
          <w:szCs w:val="24"/>
        </w:rPr>
        <w:t xml:space="preserve">Законів України </w:t>
      </w:r>
      <w:r w:rsidRPr="0017386D">
        <w:rPr>
          <w:rFonts w:ascii="Times New Roman" w:eastAsia="Times New Roman" w:hAnsi="Times New Roman"/>
          <w:sz w:val="24"/>
          <w:szCs w:val="24"/>
        </w:rPr>
        <w:t>«Про оборону України», «Про правовий режим воєнного стану», «</w:t>
      </w:r>
      <w:r w:rsidRPr="0017386D">
        <w:rPr>
          <w:rFonts w:ascii="Times New Roman" w:hAnsi="Times New Roman"/>
          <w:sz w:val="24"/>
          <w:szCs w:val="24"/>
          <w:shd w:val="clear" w:color="auto" w:fill="FFFFFF"/>
        </w:rPr>
        <w:t>Про основи національного спротиву»,</w:t>
      </w:r>
      <w:r w:rsidRPr="0017386D">
        <w:rPr>
          <w:sz w:val="24"/>
          <w:szCs w:val="24"/>
          <w:shd w:val="clear" w:color="auto" w:fill="FFFFFF"/>
        </w:rPr>
        <w:t xml:space="preserve"> </w:t>
      </w:r>
      <w:r w:rsidRPr="0017386D">
        <w:rPr>
          <w:rFonts w:ascii="Times New Roman" w:eastAsia="Times New Roman" w:hAnsi="Times New Roman"/>
          <w:sz w:val="24"/>
          <w:szCs w:val="24"/>
        </w:rPr>
        <w:t xml:space="preserve">Указу Президента України від </w:t>
      </w: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>24 лютого 2022 року № 64/2022 «Про введення воєнного стану в Україні»</w:t>
      </w:r>
      <w:r w:rsidR="00CE13CE">
        <w:rPr>
          <w:rFonts w:ascii="Times New Roman" w:eastAsia="Times New Roman" w:hAnsi="Times New Roman"/>
          <w:sz w:val="24"/>
          <w:szCs w:val="24"/>
          <w:lang w:eastAsia="ru-RU"/>
        </w:rPr>
        <w:t xml:space="preserve"> (зі змінами). </w:t>
      </w:r>
    </w:p>
    <w:p w14:paraId="28C2C94E" w14:textId="77777777" w:rsidR="0017386D" w:rsidRPr="0017386D" w:rsidRDefault="0017386D" w:rsidP="0017386D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386D">
        <w:rPr>
          <w:rFonts w:ascii="Times New Roman" w:hAnsi="Times New Roman"/>
          <w:sz w:val="24"/>
          <w:szCs w:val="24"/>
        </w:rPr>
        <w:t xml:space="preserve">Програмою передбачено виконання заходів з </w:t>
      </w:r>
      <w:r w:rsidRPr="0017386D">
        <w:rPr>
          <w:rFonts w:ascii="Times New Roman" w:hAnsi="Times New Roman"/>
          <w:bCs/>
          <w:sz w:val="24"/>
          <w:szCs w:val="24"/>
        </w:rPr>
        <w:t xml:space="preserve">підвищення обороноздатності </w:t>
      </w:r>
      <w:r w:rsidR="00CE13CE">
        <w:rPr>
          <w:rFonts w:ascii="Times New Roman" w:hAnsi="Times New Roman"/>
          <w:bCs/>
          <w:sz w:val="24"/>
          <w:szCs w:val="24"/>
        </w:rPr>
        <w:t xml:space="preserve">Савранської селищної </w:t>
      </w:r>
      <w:r w:rsidRPr="0017386D">
        <w:rPr>
          <w:rFonts w:ascii="Times New Roman" w:hAnsi="Times New Roman"/>
          <w:bCs/>
          <w:sz w:val="24"/>
          <w:szCs w:val="24"/>
        </w:rPr>
        <w:t>територіальної громади в умовах воєнного стану на 2022</w:t>
      </w:r>
      <w:r w:rsidR="00EC4CFF">
        <w:rPr>
          <w:rFonts w:ascii="Times New Roman" w:hAnsi="Times New Roman"/>
          <w:bCs/>
          <w:sz w:val="24"/>
          <w:szCs w:val="24"/>
        </w:rPr>
        <w:t xml:space="preserve">-2023 </w:t>
      </w:r>
      <w:r w:rsidRPr="0017386D">
        <w:rPr>
          <w:rFonts w:ascii="Times New Roman" w:hAnsi="Times New Roman"/>
          <w:bCs/>
          <w:sz w:val="24"/>
          <w:szCs w:val="24"/>
        </w:rPr>
        <w:t>р</w:t>
      </w:r>
      <w:r w:rsidR="00EC4CFF">
        <w:rPr>
          <w:rFonts w:ascii="Times New Roman" w:hAnsi="Times New Roman"/>
          <w:bCs/>
          <w:sz w:val="24"/>
          <w:szCs w:val="24"/>
        </w:rPr>
        <w:t xml:space="preserve">оки. </w:t>
      </w:r>
    </w:p>
    <w:p w14:paraId="53B16E48" w14:textId="77777777" w:rsidR="0017386D" w:rsidRPr="0017386D" w:rsidRDefault="0017386D" w:rsidP="0017386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E09BCB" w14:textId="77777777" w:rsidR="0017386D" w:rsidRDefault="0017386D" w:rsidP="00CE13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n3"/>
      <w:bookmarkEnd w:id="0"/>
      <w:r w:rsidRPr="0017386D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CE13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738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Визначення проблеми, на розв’язання </w:t>
      </w:r>
      <w:r w:rsidRPr="0017386D">
        <w:rPr>
          <w:rFonts w:ascii="Times New Roman" w:eastAsia="Times New Roman" w:hAnsi="Times New Roman"/>
          <w:b/>
          <w:sz w:val="24"/>
          <w:szCs w:val="24"/>
        </w:rPr>
        <w:t>якої спрямована Програма</w:t>
      </w:r>
    </w:p>
    <w:p w14:paraId="3BC59A35" w14:textId="77777777" w:rsidR="00CE13CE" w:rsidRPr="0017386D" w:rsidRDefault="00CE13CE" w:rsidP="00CE13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6B9A677" w14:textId="77777777" w:rsidR="0017386D" w:rsidRPr="0017386D" w:rsidRDefault="0017386D" w:rsidP="0017386D">
      <w:pPr>
        <w:pStyle w:val="2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386D">
        <w:rPr>
          <w:rFonts w:ascii="Times New Roman" w:hAnsi="Times New Roman"/>
          <w:sz w:val="24"/>
          <w:szCs w:val="24"/>
        </w:rPr>
        <w:t xml:space="preserve">У зв’язку з </w:t>
      </w:r>
      <w:r w:rsidRPr="0017386D">
        <w:rPr>
          <w:rFonts w:ascii="Times New Roman" w:hAnsi="Times New Roman"/>
          <w:sz w:val="24"/>
          <w:szCs w:val="24"/>
          <w:lang w:eastAsia="ru-RU"/>
        </w:rPr>
        <w:t>введенням воєнного стану в Україні</w:t>
      </w:r>
      <w:r w:rsidRPr="0017386D">
        <w:rPr>
          <w:rFonts w:ascii="Times New Roman" w:hAnsi="Times New Roman"/>
          <w:sz w:val="24"/>
          <w:szCs w:val="24"/>
          <w:shd w:val="clear" w:color="auto" w:fill="FFFFFF"/>
        </w:rPr>
        <w:t>, що спричинений триваючою широкомасштабною збройною агресією Російської Федерації проти України</w:t>
      </w:r>
      <w:r w:rsidR="00CE13C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7386D">
        <w:rPr>
          <w:rFonts w:ascii="Times New Roman" w:hAnsi="Times New Roman"/>
          <w:sz w:val="24"/>
          <w:szCs w:val="24"/>
        </w:rPr>
        <w:t xml:space="preserve">виникла нагальна потреба у підвищенні обороноздатності </w:t>
      </w:r>
      <w:r w:rsidR="00CE13CE">
        <w:rPr>
          <w:rFonts w:ascii="Times New Roman" w:hAnsi="Times New Roman"/>
          <w:sz w:val="24"/>
          <w:szCs w:val="24"/>
        </w:rPr>
        <w:t xml:space="preserve">Савранської селищної </w:t>
      </w:r>
      <w:r w:rsidRPr="0017386D">
        <w:rPr>
          <w:rFonts w:ascii="Times New Roman" w:hAnsi="Times New Roman"/>
          <w:sz w:val="24"/>
          <w:szCs w:val="24"/>
        </w:rPr>
        <w:t>територіальної громади, підтримання безпеки та правопорядку в громаді, вжиття заходів із забезпечення продовольчої безпеки</w:t>
      </w:r>
      <w:r w:rsidR="00817958">
        <w:rPr>
          <w:rFonts w:ascii="Times New Roman" w:hAnsi="Times New Roman"/>
          <w:sz w:val="24"/>
          <w:szCs w:val="24"/>
        </w:rPr>
        <w:t xml:space="preserve">, </w:t>
      </w:r>
      <w:r w:rsidRPr="0017386D">
        <w:rPr>
          <w:rFonts w:ascii="Times New Roman" w:hAnsi="Times New Roman"/>
          <w:sz w:val="24"/>
          <w:szCs w:val="24"/>
        </w:rPr>
        <w:t xml:space="preserve">забезпечення </w:t>
      </w:r>
      <w:r w:rsidRPr="0017386D">
        <w:rPr>
          <w:rFonts w:ascii="Times New Roman" w:hAnsi="Times New Roman"/>
          <w:sz w:val="24"/>
          <w:szCs w:val="24"/>
          <w:lang w:eastAsia="ru-RU"/>
        </w:rPr>
        <w:t>функціонування об’єктів критичної інфраструктури</w:t>
      </w:r>
      <w:r w:rsidR="00817958">
        <w:rPr>
          <w:rFonts w:ascii="Times New Roman" w:hAnsi="Times New Roman"/>
          <w:sz w:val="24"/>
          <w:szCs w:val="24"/>
        </w:rPr>
        <w:t xml:space="preserve"> та перевезення мобілізованого особового складу військовослужбовців, мобілізованої техніки до пунктів зустрічі військових частин.</w:t>
      </w:r>
    </w:p>
    <w:p w14:paraId="3B33FA73" w14:textId="77777777" w:rsidR="00435062" w:rsidRDefault="00435062" w:rsidP="0017386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1BD1BD" w14:textId="77777777" w:rsidR="00817958" w:rsidRDefault="00817958" w:rsidP="0017386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4A0FD5" w14:textId="77777777" w:rsidR="00817958" w:rsidRDefault="00817958" w:rsidP="0017386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4E45DC" w14:textId="77777777" w:rsidR="00817958" w:rsidRDefault="00817958" w:rsidP="0017386D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DAB67A" w14:textId="77777777" w:rsidR="0017386D" w:rsidRPr="0017386D" w:rsidRDefault="0017386D" w:rsidP="0017386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7386D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="008A56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7386D">
        <w:rPr>
          <w:rFonts w:ascii="Times New Roman" w:eastAsia="Times New Roman" w:hAnsi="Times New Roman"/>
          <w:b/>
          <w:sz w:val="24"/>
          <w:szCs w:val="24"/>
          <w:lang w:eastAsia="ru-RU"/>
        </w:rPr>
        <w:t>Мета Програ</w:t>
      </w:r>
      <w:r w:rsidRPr="0017386D">
        <w:rPr>
          <w:rFonts w:ascii="Times New Roman" w:eastAsia="Times New Roman" w:hAnsi="Times New Roman"/>
          <w:b/>
          <w:sz w:val="24"/>
          <w:szCs w:val="24"/>
        </w:rPr>
        <w:t>ми</w:t>
      </w:r>
    </w:p>
    <w:p w14:paraId="089750F2" w14:textId="77777777" w:rsidR="0017386D" w:rsidRPr="0017386D" w:rsidRDefault="0017386D" w:rsidP="0017386D">
      <w:pPr>
        <w:pStyle w:val="11"/>
        <w:spacing w:before="0" w:after="0"/>
        <w:ind w:firstLine="567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</w:pPr>
      <w:r w:rsidRPr="0017386D"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  <w:t xml:space="preserve">Метою Програми є здійснення заходів щодо: </w:t>
      </w:r>
    </w:p>
    <w:p w14:paraId="30091999" w14:textId="77777777" w:rsidR="0017386D" w:rsidRPr="0017386D" w:rsidRDefault="0017386D" w:rsidP="0017386D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</w:pPr>
      <w:r w:rsidRPr="0017386D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належного розміщення та </w:t>
      </w:r>
      <w:bookmarkStart w:id="1" w:name="_Hlk109290538"/>
      <w:r w:rsidRPr="0017386D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забезпечення </w:t>
      </w:r>
      <w:r w:rsidR="008A56D9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роти охорони шостого відділу Подільського районного територіального центру комплектування та соціальної підтримки (далі – РТЦК та СП)</w:t>
      </w:r>
      <w:r w:rsidRPr="0017386D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, що тимчасово дислоку</w:t>
      </w:r>
      <w:r w:rsidR="008A56D9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є</w:t>
      </w:r>
      <w:r w:rsidRPr="0017386D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ться на території </w:t>
      </w:r>
      <w:r w:rsidR="008A56D9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Савранської селищної </w:t>
      </w:r>
      <w:r w:rsidRPr="0017386D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територіальної громади;</w:t>
      </w:r>
      <w:bookmarkEnd w:id="1"/>
    </w:p>
    <w:p w14:paraId="6827D992" w14:textId="77777777" w:rsidR="0017386D" w:rsidRPr="0017386D" w:rsidRDefault="0017386D" w:rsidP="0017386D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</w:pPr>
      <w:r w:rsidRPr="0017386D">
        <w:rPr>
          <w:rFonts w:ascii="Times New Roman" w:eastAsia="Times New Roman" w:hAnsi="Times New Roman"/>
          <w:b w:val="0"/>
          <w:bCs w:val="0"/>
          <w:sz w:val="24"/>
          <w:szCs w:val="24"/>
          <w:lang w:val="uk-UA" w:eastAsia="ru-RU"/>
        </w:rPr>
        <w:t>створення умов для функціонування</w:t>
      </w:r>
      <w:r w:rsidR="008A56D9">
        <w:rPr>
          <w:rFonts w:ascii="Times New Roman" w:eastAsia="Times New Roman" w:hAnsi="Times New Roman"/>
          <w:b w:val="0"/>
          <w:bCs w:val="0"/>
          <w:sz w:val="24"/>
          <w:szCs w:val="24"/>
          <w:lang w:val="uk-UA" w:eastAsia="ru-RU"/>
        </w:rPr>
        <w:t xml:space="preserve"> </w:t>
      </w:r>
      <w:r w:rsidR="008A56D9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роти охорони шостого відділу Подільського РТЦК та СП.</w:t>
      </w:r>
      <w:r w:rsidRPr="0017386D">
        <w:rPr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</w:p>
    <w:p w14:paraId="5BD2B1D2" w14:textId="77777777" w:rsidR="008A56D9" w:rsidRDefault="0017386D" w:rsidP="008A56D9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A56D9">
        <w:rPr>
          <w:sz w:val="24"/>
          <w:szCs w:val="24"/>
        </w:rPr>
        <w:tab/>
        <w:t xml:space="preserve">- </w:t>
      </w:r>
      <w:r w:rsidRPr="0017386D">
        <w:rPr>
          <w:rFonts w:ascii="Times New Roman" w:hAnsi="Times New Roman"/>
          <w:sz w:val="24"/>
          <w:szCs w:val="24"/>
          <w:shd w:val="clear" w:color="auto" w:fill="FFFFFF"/>
        </w:rPr>
        <w:t xml:space="preserve">сприяння в роботі </w:t>
      </w:r>
      <w:r w:rsidR="008A56D9">
        <w:rPr>
          <w:rFonts w:ascii="Times New Roman" w:hAnsi="Times New Roman"/>
          <w:sz w:val="24"/>
          <w:szCs w:val="24"/>
          <w:shd w:val="clear" w:color="auto" w:fill="FFFFFF"/>
        </w:rPr>
        <w:t xml:space="preserve">роти охорони шостого </w:t>
      </w:r>
      <w:r w:rsidRPr="0017386D">
        <w:rPr>
          <w:rFonts w:ascii="Times New Roman" w:hAnsi="Times New Roman"/>
          <w:color w:val="000000"/>
          <w:sz w:val="24"/>
          <w:szCs w:val="24"/>
        </w:rPr>
        <w:t xml:space="preserve">відділу </w:t>
      </w:r>
      <w:r w:rsidR="008A56D9">
        <w:rPr>
          <w:rFonts w:ascii="Times New Roman" w:hAnsi="Times New Roman"/>
          <w:color w:val="000000"/>
          <w:sz w:val="24"/>
          <w:szCs w:val="24"/>
        </w:rPr>
        <w:t>Подільського РТЦК та СП.</w:t>
      </w:r>
    </w:p>
    <w:p w14:paraId="3CFCA1D3" w14:textId="77777777" w:rsidR="0017386D" w:rsidRPr="0017386D" w:rsidRDefault="008A56D9" w:rsidP="008A56D9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17386D" w:rsidRPr="0017386D">
        <w:rPr>
          <w:rFonts w:ascii="Times New Roman" w:hAnsi="Times New Roman"/>
          <w:sz w:val="24"/>
          <w:szCs w:val="24"/>
          <w:shd w:val="clear" w:color="auto" w:fill="FFFFFF"/>
        </w:rPr>
        <w:t>забезпечення належного функціонування стратегічних об’єктів та об’єктів критичної інфраструктури.</w:t>
      </w:r>
    </w:p>
    <w:p w14:paraId="42D90201" w14:textId="77777777" w:rsidR="0017386D" w:rsidRDefault="00817958" w:rsidP="0081795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7386D">
        <w:rPr>
          <w:rFonts w:ascii="Times New Roman" w:hAnsi="Times New Roman"/>
          <w:sz w:val="24"/>
          <w:szCs w:val="24"/>
        </w:rPr>
        <w:t xml:space="preserve">забезпечення </w:t>
      </w:r>
      <w:r>
        <w:rPr>
          <w:rFonts w:ascii="Times New Roman" w:hAnsi="Times New Roman"/>
          <w:sz w:val="24"/>
          <w:szCs w:val="24"/>
        </w:rPr>
        <w:t>перевезень мобілізованого особового складу військовослужбовців, мобілізованої техніки до пунктів зустрічі військових частин.</w:t>
      </w:r>
    </w:p>
    <w:p w14:paraId="1A2EBEDA" w14:textId="77777777" w:rsidR="00817958" w:rsidRPr="0017386D" w:rsidRDefault="00817958" w:rsidP="0081795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E5C668C" w14:textId="77777777" w:rsidR="0017386D" w:rsidRPr="0017386D" w:rsidRDefault="0017386D" w:rsidP="0017386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7386D">
        <w:rPr>
          <w:rFonts w:ascii="Times New Roman" w:eastAsia="Times New Roman" w:hAnsi="Times New Roman"/>
          <w:b/>
          <w:sz w:val="24"/>
          <w:szCs w:val="24"/>
        </w:rPr>
        <w:t>5.</w:t>
      </w:r>
      <w:r w:rsidR="008A56D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7386D">
        <w:rPr>
          <w:rFonts w:ascii="Times New Roman" w:eastAsia="Times New Roman" w:hAnsi="Times New Roman"/>
          <w:b/>
          <w:sz w:val="24"/>
          <w:szCs w:val="24"/>
        </w:rPr>
        <w:t xml:space="preserve">Обґрунтування шляхів і засобів </w:t>
      </w:r>
      <w:r w:rsidRPr="0017386D">
        <w:rPr>
          <w:rFonts w:ascii="Times New Roman" w:eastAsia="Times New Roman" w:hAnsi="Times New Roman"/>
          <w:b/>
          <w:sz w:val="24"/>
          <w:szCs w:val="24"/>
          <w:lang w:eastAsia="ru-RU"/>
        </w:rPr>
        <w:t>розв’язання проблеми, обсягів та джерел фінансування, стр</w:t>
      </w:r>
      <w:r w:rsidRPr="0017386D">
        <w:rPr>
          <w:rFonts w:ascii="Times New Roman" w:eastAsia="Times New Roman" w:hAnsi="Times New Roman"/>
          <w:b/>
          <w:sz w:val="24"/>
          <w:szCs w:val="24"/>
        </w:rPr>
        <w:t>оки виконання Програми</w:t>
      </w:r>
    </w:p>
    <w:p w14:paraId="09D6C8ED" w14:textId="77777777" w:rsidR="00662049" w:rsidRDefault="0017386D" w:rsidP="0043506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Програма передбачає комплексне розв’язання проблем щодо </w:t>
      </w:r>
      <w:r w:rsidRPr="0017386D">
        <w:rPr>
          <w:rFonts w:ascii="Times New Roman" w:hAnsi="Times New Roman"/>
          <w:sz w:val="24"/>
          <w:szCs w:val="24"/>
        </w:rPr>
        <w:t xml:space="preserve">підвищення обороноздатності </w:t>
      </w:r>
      <w:r w:rsidR="00435062">
        <w:rPr>
          <w:rFonts w:ascii="Times New Roman" w:hAnsi="Times New Roman"/>
          <w:sz w:val="24"/>
          <w:szCs w:val="24"/>
        </w:rPr>
        <w:t xml:space="preserve">Савранської селищної </w:t>
      </w:r>
      <w:r w:rsidRPr="0017386D">
        <w:rPr>
          <w:rFonts w:ascii="Times New Roman" w:hAnsi="Times New Roman"/>
          <w:sz w:val="24"/>
          <w:szCs w:val="24"/>
        </w:rPr>
        <w:t>територіальної громади, підтримання безпеки та правопорядку в громаді в умовах воєнного стану</w:t>
      </w:r>
      <w:r w:rsidR="00662049">
        <w:rPr>
          <w:rFonts w:ascii="Times New Roman" w:hAnsi="Times New Roman"/>
          <w:sz w:val="24"/>
          <w:szCs w:val="24"/>
        </w:rPr>
        <w:t>.</w:t>
      </w:r>
    </w:p>
    <w:p w14:paraId="0FE6EB31" w14:textId="77777777" w:rsidR="0017386D" w:rsidRPr="0017386D" w:rsidRDefault="0017386D" w:rsidP="00435062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7386D">
        <w:rPr>
          <w:rFonts w:ascii="Times New Roman" w:eastAsia="Times New Roman" w:hAnsi="Times New Roman"/>
          <w:sz w:val="24"/>
          <w:szCs w:val="24"/>
        </w:rPr>
        <w:t>Органі</w:t>
      </w: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 xml:space="preserve">заційне забезпечення виконання заходів з реалізації Програми здійснює </w:t>
      </w:r>
      <w:r w:rsidR="00435062">
        <w:rPr>
          <w:rFonts w:ascii="Times New Roman" w:eastAsia="Times New Roman" w:hAnsi="Times New Roman"/>
          <w:sz w:val="24"/>
          <w:szCs w:val="24"/>
          <w:lang w:eastAsia="ru-RU"/>
        </w:rPr>
        <w:t xml:space="preserve">Савранська селищна </w:t>
      </w: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 xml:space="preserve"> рада. </w:t>
      </w:r>
    </w:p>
    <w:p w14:paraId="28D96808" w14:textId="77777777" w:rsidR="0017386D" w:rsidRPr="0017386D" w:rsidRDefault="0017386D" w:rsidP="00435062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 xml:space="preserve">Виконання Програми дасть можливість </w:t>
      </w:r>
      <w:r w:rsidRPr="0017386D">
        <w:rPr>
          <w:rFonts w:ascii="Times New Roman" w:hAnsi="Times New Roman"/>
          <w:bCs/>
          <w:sz w:val="24"/>
          <w:szCs w:val="24"/>
        </w:rPr>
        <w:t xml:space="preserve">підвищити обороноздатність </w:t>
      </w:r>
      <w:r w:rsidR="00435062">
        <w:rPr>
          <w:rFonts w:ascii="Times New Roman" w:hAnsi="Times New Roman"/>
          <w:bCs/>
          <w:sz w:val="24"/>
          <w:szCs w:val="24"/>
        </w:rPr>
        <w:t xml:space="preserve">Савранської селищної </w:t>
      </w:r>
      <w:r w:rsidRPr="0017386D">
        <w:rPr>
          <w:rFonts w:ascii="Times New Roman" w:hAnsi="Times New Roman"/>
          <w:bCs/>
          <w:sz w:val="24"/>
          <w:szCs w:val="24"/>
        </w:rPr>
        <w:t>територіальної громади в умовах воєнного стану.</w:t>
      </w:r>
    </w:p>
    <w:p w14:paraId="3778BB58" w14:textId="77777777" w:rsidR="0017386D" w:rsidRPr="0017386D" w:rsidRDefault="0017386D" w:rsidP="00435062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 xml:space="preserve">Фінансування Програми здійснюється за рахунок коштів бюджету </w:t>
      </w:r>
      <w:r w:rsidR="00435062">
        <w:rPr>
          <w:rFonts w:ascii="Times New Roman" w:eastAsia="Times New Roman" w:hAnsi="Times New Roman"/>
          <w:sz w:val="24"/>
          <w:szCs w:val="24"/>
          <w:lang w:eastAsia="ru-RU"/>
        </w:rPr>
        <w:t xml:space="preserve">Савранської селищної </w:t>
      </w:r>
      <w:r w:rsidR="00662049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 </w:t>
      </w: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>в межах видатків, затверджених на відповідний рік за відповідним напрямком, виходячи з фінансових можливостей.</w:t>
      </w:r>
    </w:p>
    <w:p w14:paraId="2DB800E7" w14:textId="77777777" w:rsidR="0017386D" w:rsidRPr="0017386D" w:rsidRDefault="0017386D" w:rsidP="00435062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Також для реалізації заходів </w:t>
      </w:r>
      <w:r w:rsidR="0043506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17386D">
        <w:rPr>
          <w:rFonts w:ascii="Times New Roman" w:eastAsia="Times New Roman" w:hAnsi="Times New Roman"/>
          <w:sz w:val="24"/>
          <w:szCs w:val="24"/>
          <w:lang w:eastAsia="ru-RU"/>
        </w:rPr>
        <w:t>рограми можуть залучатися спонсорські кошти, благодійна допомога як в грошовій так і в натуральній формі, здійснюватися фінансування з інших джерел, не заборонених законодавством.</w:t>
      </w:r>
    </w:p>
    <w:p w14:paraId="070760E8" w14:textId="77777777" w:rsidR="0017386D" w:rsidRPr="0017386D" w:rsidRDefault="0017386D" w:rsidP="00435062">
      <w:pPr>
        <w:pStyle w:val="11"/>
        <w:spacing w:before="0" w:after="0"/>
        <w:ind w:firstLine="567"/>
        <w:jc w:val="both"/>
        <w:rPr>
          <w:rFonts w:ascii="Times New Roman" w:eastAsia="Times New Roman" w:hAnsi="Times New Roman"/>
          <w:b w:val="0"/>
          <w:bCs w:val="0"/>
          <w:sz w:val="24"/>
          <w:szCs w:val="24"/>
          <w:lang w:val="ru-RU"/>
        </w:rPr>
      </w:pPr>
      <w:r w:rsidRPr="0017386D"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  <w:t>Реалізація Програми відбуватиметься протягом 2022</w:t>
      </w:r>
      <w:r w:rsidR="00435062"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  <w:t xml:space="preserve">-2023 </w:t>
      </w:r>
      <w:r w:rsidRPr="0017386D"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  <w:t>рок</w:t>
      </w:r>
      <w:r w:rsidR="00435062"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  <w:t>ів</w:t>
      </w:r>
      <w:r w:rsidRPr="0017386D">
        <w:rPr>
          <w:rFonts w:ascii="Times New Roman" w:eastAsia="Times New Roman" w:hAnsi="Times New Roman"/>
          <w:b w:val="0"/>
          <w:bCs w:val="0"/>
          <w:sz w:val="24"/>
          <w:szCs w:val="24"/>
          <w:lang w:val="uk-UA"/>
        </w:rPr>
        <w:t xml:space="preserve">. </w:t>
      </w:r>
    </w:p>
    <w:p w14:paraId="411D6698" w14:textId="77777777" w:rsidR="00662049" w:rsidRDefault="00662049" w:rsidP="00804EF7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F5A58B" w14:textId="77777777" w:rsidR="00804EF7" w:rsidRPr="00570129" w:rsidRDefault="00804EF7" w:rsidP="00804EF7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70129">
        <w:rPr>
          <w:rFonts w:ascii="Times New Roman" w:hAnsi="Times New Roman" w:cs="Times New Roman"/>
          <w:b/>
          <w:sz w:val="24"/>
          <w:szCs w:val="24"/>
        </w:rPr>
        <w:t xml:space="preserve">. Система координації та контролю за ходом виконання Програми </w:t>
      </w:r>
    </w:p>
    <w:p w14:paraId="2DDC948C" w14:textId="77777777" w:rsidR="00804EF7" w:rsidRDefault="00804EF7" w:rsidP="0080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3B8A8B" w14:textId="77777777" w:rsidR="00804EF7" w:rsidRDefault="00804EF7" w:rsidP="0080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Координацію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 П</w:t>
      </w:r>
      <w:r w:rsidRPr="00696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здійснює </w:t>
      </w:r>
      <w:r w:rsidRPr="006964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</w:t>
      </w:r>
      <w:r w:rsidRPr="00696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спеціаліст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6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питань протидії корупції, взаємодії з правоохоронними органами, цивільного захисту, оборонної та мобілізаційної роботи </w:t>
      </w:r>
      <w:r w:rsidRPr="006964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який в межах повноважень здійснює і контроль за ходом виконання Програми. </w:t>
      </w:r>
    </w:p>
    <w:p w14:paraId="413E9524" w14:textId="77777777" w:rsidR="00435062" w:rsidRDefault="00804EF7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672AD1">
        <w:rPr>
          <w:rFonts w:ascii="Times New Roman" w:hAnsi="Times New Roman" w:cs="Times New Roman"/>
          <w:bCs/>
          <w:sz w:val="24"/>
          <w:szCs w:val="24"/>
        </w:rPr>
        <w:t xml:space="preserve">онтроль за виконанням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Програми </w:t>
      </w:r>
      <w:r w:rsidRPr="00672AD1">
        <w:rPr>
          <w:rFonts w:ascii="Times New Roman" w:hAnsi="Times New Roman" w:cs="Times New Roman"/>
          <w:bCs/>
          <w:sz w:val="24"/>
          <w:szCs w:val="24"/>
        </w:rPr>
        <w:t>покла</w:t>
      </w:r>
      <w:r>
        <w:rPr>
          <w:rFonts w:ascii="Times New Roman" w:hAnsi="Times New Roman" w:cs="Times New Roman"/>
          <w:bCs/>
          <w:sz w:val="24"/>
          <w:szCs w:val="24"/>
        </w:rPr>
        <w:t xml:space="preserve">дено </w:t>
      </w:r>
      <w:r w:rsidRPr="00672AD1">
        <w:rPr>
          <w:rFonts w:ascii="Times New Roman" w:hAnsi="Times New Roman" w:cs="Times New Roman"/>
          <w:bCs/>
          <w:sz w:val="24"/>
          <w:szCs w:val="24"/>
        </w:rPr>
        <w:t>на постійн</w:t>
      </w:r>
      <w:r>
        <w:rPr>
          <w:rFonts w:ascii="Times New Roman" w:hAnsi="Times New Roman" w:cs="Times New Roman"/>
          <w:bCs/>
          <w:sz w:val="24"/>
          <w:szCs w:val="24"/>
        </w:rPr>
        <w:t xml:space="preserve">у </w:t>
      </w:r>
      <w:r w:rsidRPr="00672AD1">
        <w:rPr>
          <w:rFonts w:ascii="Times New Roman" w:hAnsi="Times New Roman" w:cs="Times New Roman"/>
          <w:bCs/>
          <w:sz w:val="24"/>
          <w:szCs w:val="24"/>
        </w:rPr>
        <w:t>комісі</w:t>
      </w:r>
      <w:r>
        <w:rPr>
          <w:rFonts w:ascii="Times New Roman" w:hAnsi="Times New Roman" w:cs="Times New Roman"/>
          <w:bCs/>
          <w:sz w:val="24"/>
          <w:szCs w:val="24"/>
        </w:rPr>
        <w:t xml:space="preserve">ю </w:t>
      </w:r>
      <w:r w:rsidRPr="00672AD1">
        <w:rPr>
          <w:rFonts w:ascii="Times New Roman" w:hAnsi="Times New Roman" w:cs="Times New Roman"/>
          <w:bCs/>
          <w:sz w:val="24"/>
          <w:szCs w:val="24"/>
        </w:rPr>
        <w:t xml:space="preserve"> селищної ради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2AD1">
        <w:rPr>
          <w:rFonts w:ascii="Times New Roman" w:hAnsi="Times New Roman" w:cs="Times New Roman"/>
          <w:bCs/>
          <w:sz w:val="24"/>
          <w:szCs w:val="24"/>
        </w:rPr>
        <w:t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8EC6B16" w14:textId="77777777" w:rsidR="00435062" w:rsidRDefault="00435062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D4EFC7" w14:textId="77777777" w:rsidR="005F6566" w:rsidRPr="0017386D" w:rsidRDefault="005F6566" w:rsidP="00672AD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FF7564" w14:textId="77777777" w:rsidR="00CB0B33" w:rsidRPr="0017386D" w:rsidRDefault="00CB0B33" w:rsidP="00672AD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475DD6" w14:textId="77777777" w:rsidR="00F13691" w:rsidRPr="0017386D" w:rsidRDefault="00F6647B" w:rsidP="00B42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86D">
        <w:rPr>
          <w:rFonts w:ascii="Times New Roman" w:hAnsi="Times New Roman" w:cs="Times New Roman"/>
          <w:sz w:val="24"/>
          <w:szCs w:val="24"/>
        </w:rPr>
        <w:t>Секретар селищної ради                                                               Світлана ГЕРАСИМІШИНА</w:t>
      </w:r>
    </w:p>
    <w:p w14:paraId="5EE7B2C8" w14:textId="77777777" w:rsidR="00B42C3E" w:rsidRPr="0017386D" w:rsidRDefault="00B42C3E" w:rsidP="00F6647B">
      <w:pPr>
        <w:spacing w:after="0" w:line="240" w:lineRule="auto"/>
        <w:ind w:firstLine="7230"/>
        <w:rPr>
          <w:rFonts w:ascii="Times New Roman" w:eastAsia="Calibri" w:hAnsi="Times New Roman" w:cs="Times New Roman"/>
          <w:sz w:val="24"/>
          <w:szCs w:val="24"/>
        </w:rPr>
        <w:sectPr w:rsidR="00B42C3E" w:rsidRPr="0017386D" w:rsidSect="00EC4CFF">
          <w:pgSz w:w="11906" w:h="16838" w:code="9"/>
          <w:pgMar w:top="851" w:right="851" w:bottom="851" w:left="1701" w:header="709" w:footer="709" w:gutter="0"/>
          <w:pgNumType w:start="3"/>
          <w:cols w:space="708"/>
          <w:docGrid w:linePitch="360"/>
        </w:sectPr>
      </w:pPr>
    </w:p>
    <w:p w14:paraId="79C28CE7" w14:textId="77777777" w:rsidR="00F6647B" w:rsidRPr="00ED23B5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ED23B5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</w:t>
      </w:r>
      <w:r w:rsidR="00F6647B" w:rsidRPr="00ED23B5">
        <w:rPr>
          <w:rFonts w:ascii="Times New Roman" w:hAnsi="Times New Roman" w:cs="Times New Roman"/>
          <w:sz w:val="20"/>
          <w:szCs w:val="20"/>
        </w:rPr>
        <w:t>Додаток</w:t>
      </w:r>
    </w:p>
    <w:p w14:paraId="37A4697D" w14:textId="77777777" w:rsidR="00F6647B" w:rsidRPr="00ED23B5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ED23B5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F6647B" w:rsidRPr="00ED23B5">
        <w:rPr>
          <w:rFonts w:ascii="Times New Roman" w:hAnsi="Times New Roman" w:cs="Times New Roman"/>
          <w:sz w:val="20"/>
          <w:szCs w:val="20"/>
        </w:rPr>
        <w:t>до Програми</w:t>
      </w:r>
    </w:p>
    <w:p w14:paraId="396FA5B8" w14:textId="77777777" w:rsidR="00E36902" w:rsidRPr="006C5E29" w:rsidRDefault="00E36902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55E5C" w14:textId="77777777" w:rsidR="006F3EC2" w:rsidRPr="006C5E29" w:rsidRDefault="00B42C3E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E29">
        <w:rPr>
          <w:rFonts w:ascii="Times New Roman" w:hAnsi="Times New Roman" w:cs="Times New Roman"/>
          <w:b/>
          <w:sz w:val="24"/>
          <w:szCs w:val="24"/>
        </w:rPr>
        <w:t>Н</w:t>
      </w:r>
      <w:r w:rsidR="006F3EC2" w:rsidRPr="006C5E29">
        <w:rPr>
          <w:rFonts w:ascii="Times New Roman" w:hAnsi="Times New Roman" w:cs="Times New Roman"/>
          <w:b/>
          <w:sz w:val="24"/>
          <w:szCs w:val="24"/>
        </w:rPr>
        <w:t xml:space="preserve">АПРЯМИ ДІЯЛЬНОСТІ ТА ЗАХОДИ </w:t>
      </w:r>
      <w:r w:rsidRPr="006C5E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71B316" w14:textId="77777777" w:rsidR="00662049" w:rsidRPr="006C5E29" w:rsidRDefault="00662049" w:rsidP="00662049">
      <w:pPr>
        <w:tabs>
          <w:tab w:val="left" w:pos="736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C5E29">
        <w:rPr>
          <w:rFonts w:ascii="Times New Roman" w:eastAsia="Times New Roman" w:hAnsi="Times New Roman"/>
          <w:b/>
          <w:sz w:val="24"/>
          <w:szCs w:val="24"/>
        </w:rPr>
        <w:t xml:space="preserve">Програми підвищення обороноздатності Савранської селищної територіальної громади </w:t>
      </w:r>
    </w:p>
    <w:p w14:paraId="39F0074B" w14:textId="77777777" w:rsidR="00662049" w:rsidRPr="006C5E29" w:rsidRDefault="00662049" w:rsidP="00662049">
      <w:pPr>
        <w:tabs>
          <w:tab w:val="left" w:pos="7367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6C5E29">
        <w:rPr>
          <w:rFonts w:ascii="Times New Roman" w:eastAsia="Times New Roman" w:hAnsi="Times New Roman"/>
          <w:b/>
          <w:sz w:val="24"/>
          <w:szCs w:val="24"/>
        </w:rPr>
        <w:t>в умовах воєнного стану на 2022-2023 роки</w:t>
      </w:r>
    </w:p>
    <w:p w14:paraId="485499D8" w14:textId="77777777" w:rsidR="005C670A" w:rsidRPr="006C5E29" w:rsidRDefault="005C670A" w:rsidP="00DB7B40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4253"/>
        <w:gridCol w:w="2977"/>
        <w:gridCol w:w="992"/>
        <w:gridCol w:w="850"/>
        <w:gridCol w:w="851"/>
        <w:gridCol w:w="992"/>
      </w:tblGrid>
      <w:tr w:rsidR="00F74A51" w:rsidRPr="006C5E29" w14:paraId="3FC36D47" w14:textId="77777777" w:rsidTr="00BF572E">
        <w:trPr>
          <w:trHeight w:val="555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709EC5E3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61A8E2D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13CD1FCE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3543" w:type="dxa"/>
            <w:vMerge w:val="restart"/>
            <w:shd w:val="clear" w:color="auto" w:fill="D9D9D9" w:themeFill="background1" w:themeFillShade="D9"/>
            <w:vAlign w:val="center"/>
          </w:tcPr>
          <w:p w14:paraId="3F49D1F1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14:paraId="0E07D58F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Перелік заходів Програми 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5D987B9B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Виконавці </w:t>
            </w:r>
          </w:p>
        </w:tc>
        <w:tc>
          <w:tcPr>
            <w:tcW w:w="2693" w:type="dxa"/>
            <w:gridSpan w:val="3"/>
            <w:shd w:val="clear" w:color="auto" w:fill="D9D9D9" w:themeFill="background1" w:themeFillShade="D9"/>
            <w:vAlign w:val="center"/>
          </w:tcPr>
          <w:p w14:paraId="3DCACD0A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Орієнтовні обсяги фінансування (вартість), (</w:t>
            </w:r>
            <w:proofErr w:type="spellStart"/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828C968" w14:textId="77777777" w:rsidR="00F74A51" w:rsidRPr="006C5E29" w:rsidRDefault="00F74A51" w:rsidP="00F74A5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При-мітка</w:t>
            </w:r>
          </w:p>
        </w:tc>
      </w:tr>
      <w:tr w:rsidR="00F74A51" w:rsidRPr="006C5E29" w14:paraId="04BD67CD" w14:textId="77777777" w:rsidTr="00BF572E">
        <w:trPr>
          <w:trHeight w:val="555"/>
        </w:trPr>
        <w:tc>
          <w:tcPr>
            <w:tcW w:w="534" w:type="dxa"/>
            <w:vMerge/>
            <w:vAlign w:val="center"/>
          </w:tcPr>
          <w:p w14:paraId="4744161B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1A10F76E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17F106D6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14A00B59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AE0135F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1540CA2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0759CFB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6B144C3B" w14:textId="77777777" w:rsidR="00F74A51" w:rsidRPr="006C5E29" w:rsidRDefault="00F74A51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4A51" w:rsidRPr="006C5E29" w14:paraId="6F3E45F2" w14:textId="77777777" w:rsidTr="00BF572E">
        <w:tc>
          <w:tcPr>
            <w:tcW w:w="534" w:type="dxa"/>
            <w:shd w:val="clear" w:color="auto" w:fill="E7E6E6" w:themeFill="background2"/>
          </w:tcPr>
          <w:p w14:paraId="7143DA64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E7E6E6" w:themeFill="background2"/>
          </w:tcPr>
          <w:p w14:paraId="531E3400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E7E6E6" w:themeFill="background2"/>
          </w:tcPr>
          <w:p w14:paraId="48BDBFA3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E7E6E6" w:themeFill="background2"/>
          </w:tcPr>
          <w:p w14:paraId="326DAFAD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E7E6E6" w:themeFill="background2"/>
          </w:tcPr>
          <w:p w14:paraId="34F9430F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E7E6E6" w:themeFill="background2"/>
          </w:tcPr>
          <w:p w14:paraId="598E6DAA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E7E6E6" w:themeFill="background2"/>
          </w:tcPr>
          <w:p w14:paraId="4811FD15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E7E6E6" w:themeFill="background2"/>
          </w:tcPr>
          <w:p w14:paraId="7526DECD" w14:textId="77777777" w:rsidR="00F74A51" w:rsidRPr="006C5E29" w:rsidRDefault="00F74A51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C5E29" w:rsidRPr="006C5E29" w14:paraId="46D64D0A" w14:textId="77777777" w:rsidTr="00BF572E">
        <w:tc>
          <w:tcPr>
            <w:tcW w:w="534" w:type="dxa"/>
            <w:vMerge w:val="restart"/>
          </w:tcPr>
          <w:p w14:paraId="430E4F46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1703FBBC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0EDD23D5" w14:textId="77777777" w:rsidR="006C5E29" w:rsidRPr="006C5E29" w:rsidRDefault="006C5E29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розміщення та створення умов для функціонування  роти охорони Подільського РТЦК та СП </w:t>
            </w:r>
          </w:p>
        </w:tc>
        <w:tc>
          <w:tcPr>
            <w:tcW w:w="4253" w:type="dxa"/>
          </w:tcPr>
          <w:p w14:paraId="54B44F43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Придбання матеріалів для поточного ремонту, санітарно-гігієнічних засобів, господарських товарів, канцелярії  </w:t>
            </w:r>
          </w:p>
        </w:tc>
        <w:tc>
          <w:tcPr>
            <w:tcW w:w="2977" w:type="dxa"/>
            <w:vAlign w:val="center"/>
          </w:tcPr>
          <w:p w14:paraId="24518F9D" w14:textId="77777777" w:rsidR="006C5E29" w:rsidRPr="006C5E29" w:rsidRDefault="006C5E29" w:rsidP="00F74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Селищна рада</w:t>
            </w:r>
          </w:p>
        </w:tc>
        <w:tc>
          <w:tcPr>
            <w:tcW w:w="992" w:type="dxa"/>
            <w:vAlign w:val="center"/>
          </w:tcPr>
          <w:p w14:paraId="67FF3E71" w14:textId="77777777" w:rsidR="006C5E29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C5E29"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460B6F09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vAlign w:val="center"/>
          </w:tcPr>
          <w:p w14:paraId="3FAF7B05" w14:textId="77777777" w:rsidR="006C5E29" w:rsidRPr="006C5E29" w:rsidRDefault="0013371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14:paraId="4A0F44FC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E29" w:rsidRPr="006C5E29" w14:paraId="79CB9D71" w14:textId="77777777" w:rsidTr="00BF572E">
        <w:tc>
          <w:tcPr>
            <w:tcW w:w="534" w:type="dxa"/>
            <w:vMerge/>
          </w:tcPr>
          <w:p w14:paraId="26565C24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5A198CF2" w14:textId="77777777" w:rsidR="006C5E29" w:rsidRPr="006C5E29" w:rsidRDefault="006C5E29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40FEC7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Придбання продуктів харчування   </w:t>
            </w:r>
          </w:p>
        </w:tc>
        <w:tc>
          <w:tcPr>
            <w:tcW w:w="2977" w:type="dxa"/>
            <w:vAlign w:val="center"/>
          </w:tcPr>
          <w:p w14:paraId="557ACA1F" w14:textId="77777777" w:rsidR="006C5E29" w:rsidRPr="006C5E29" w:rsidRDefault="006C5E29" w:rsidP="00F74A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Селищна рада</w:t>
            </w:r>
          </w:p>
        </w:tc>
        <w:tc>
          <w:tcPr>
            <w:tcW w:w="992" w:type="dxa"/>
            <w:vAlign w:val="center"/>
          </w:tcPr>
          <w:p w14:paraId="62A8D915" w14:textId="77777777" w:rsidR="006C5E29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C5E29"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029CE1F6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vAlign w:val="center"/>
          </w:tcPr>
          <w:p w14:paraId="579539FC" w14:textId="77777777" w:rsidR="006C5E29" w:rsidRPr="006C5E29" w:rsidRDefault="0013371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14:paraId="12DE6B6B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E29" w:rsidRPr="006C5E29" w14:paraId="06649BC4" w14:textId="77777777" w:rsidTr="00BF572E">
        <w:tc>
          <w:tcPr>
            <w:tcW w:w="534" w:type="dxa"/>
            <w:vMerge/>
          </w:tcPr>
          <w:p w14:paraId="1363F363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7C7CCFD6" w14:textId="77777777" w:rsidR="006C5E29" w:rsidRPr="006C5E29" w:rsidRDefault="006C5E29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B3E51C2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Оплата комунальних послуг та енергоносіїв </w:t>
            </w:r>
          </w:p>
        </w:tc>
        <w:tc>
          <w:tcPr>
            <w:tcW w:w="2977" w:type="dxa"/>
            <w:vAlign w:val="center"/>
          </w:tcPr>
          <w:p w14:paraId="00D353A0" w14:textId="77777777" w:rsidR="006C5E29" w:rsidRPr="006C5E29" w:rsidRDefault="006C5E29" w:rsidP="00593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Селищна рада</w:t>
            </w:r>
          </w:p>
        </w:tc>
        <w:tc>
          <w:tcPr>
            <w:tcW w:w="992" w:type="dxa"/>
            <w:vAlign w:val="center"/>
          </w:tcPr>
          <w:p w14:paraId="463BD3ED" w14:textId="77777777" w:rsidR="006C5E29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6C5E29"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0" w:type="dxa"/>
            <w:vAlign w:val="center"/>
          </w:tcPr>
          <w:p w14:paraId="003E0AC9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1" w:type="dxa"/>
            <w:vAlign w:val="center"/>
          </w:tcPr>
          <w:p w14:paraId="67307E3C" w14:textId="77777777" w:rsidR="006C5E29" w:rsidRPr="006C5E29" w:rsidRDefault="0013371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14:paraId="4A67ACFF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E29" w:rsidRPr="006C5E29" w14:paraId="22844D4F" w14:textId="77777777" w:rsidTr="00BF572E">
        <w:tc>
          <w:tcPr>
            <w:tcW w:w="534" w:type="dxa"/>
            <w:vMerge/>
          </w:tcPr>
          <w:p w14:paraId="5CB85B9C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279F4C5C" w14:textId="77777777" w:rsidR="006C5E29" w:rsidRPr="006C5E29" w:rsidRDefault="006C5E29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5413359" w14:textId="77777777" w:rsidR="006C5E29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Придбання паливно-мастильних матеріалів</w:t>
            </w:r>
          </w:p>
        </w:tc>
        <w:tc>
          <w:tcPr>
            <w:tcW w:w="2977" w:type="dxa"/>
            <w:vAlign w:val="center"/>
          </w:tcPr>
          <w:p w14:paraId="515BB393" w14:textId="77777777" w:rsidR="006C5E29" w:rsidRPr="006C5E29" w:rsidRDefault="006C5E29" w:rsidP="00593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Селищна рада</w:t>
            </w:r>
          </w:p>
        </w:tc>
        <w:tc>
          <w:tcPr>
            <w:tcW w:w="992" w:type="dxa"/>
            <w:vAlign w:val="center"/>
          </w:tcPr>
          <w:p w14:paraId="4604EADD" w14:textId="77777777" w:rsidR="006C5E29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C5E29"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14:paraId="45B2FFAB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vAlign w:val="center"/>
          </w:tcPr>
          <w:p w14:paraId="7F0725B9" w14:textId="77777777" w:rsidR="006C5E29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14:paraId="503F2BE8" w14:textId="77777777" w:rsidR="006C5E29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4A51" w:rsidRPr="006C5E29" w14:paraId="609EC630" w14:textId="77777777" w:rsidTr="00BF572E">
        <w:tc>
          <w:tcPr>
            <w:tcW w:w="534" w:type="dxa"/>
          </w:tcPr>
          <w:p w14:paraId="48968400" w14:textId="77777777" w:rsidR="00F74A51" w:rsidRPr="006C5E29" w:rsidRDefault="00593A17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543" w:type="dxa"/>
          </w:tcPr>
          <w:p w14:paraId="5152C599" w14:textId="77777777" w:rsidR="00F74A51" w:rsidRPr="006C5E29" w:rsidRDefault="00593A17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Забезпечення харчування шостого відділу Подільського РТЦК та СП (в тому числі роти охорони)</w:t>
            </w:r>
          </w:p>
        </w:tc>
        <w:tc>
          <w:tcPr>
            <w:tcW w:w="4253" w:type="dxa"/>
          </w:tcPr>
          <w:p w14:paraId="6F735100" w14:textId="77777777" w:rsidR="00F74A51" w:rsidRPr="006C5E29" w:rsidRDefault="00593A17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Оплата праці двох кухарів харчоблоку</w:t>
            </w:r>
          </w:p>
        </w:tc>
        <w:tc>
          <w:tcPr>
            <w:tcW w:w="2977" w:type="dxa"/>
            <w:vAlign w:val="center"/>
          </w:tcPr>
          <w:p w14:paraId="35F765B6" w14:textId="77777777" w:rsidR="00F74A51" w:rsidRDefault="00593A17" w:rsidP="00593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Відділ освіти, молоді та спорту селищної ради</w:t>
            </w:r>
            <w:r w:rsidR="00BF5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6F05C291" w14:textId="77777777" w:rsidR="00BF572E" w:rsidRPr="006C5E29" w:rsidRDefault="00BF572E" w:rsidP="00593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КНП «Савранська лікарня»</w:t>
            </w:r>
          </w:p>
        </w:tc>
        <w:tc>
          <w:tcPr>
            <w:tcW w:w="992" w:type="dxa"/>
            <w:vAlign w:val="center"/>
          </w:tcPr>
          <w:p w14:paraId="4B063182" w14:textId="77777777" w:rsidR="00F74A51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  <w:r w:rsidR="006C5E29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50" w:type="dxa"/>
            <w:vAlign w:val="center"/>
          </w:tcPr>
          <w:p w14:paraId="47A61361" w14:textId="77777777" w:rsidR="00F74A51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387,3</w:t>
            </w:r>
          </w:p>
        </w:tc>
        <w:tc>
          <w:tcPr>
            <w:tcW w:w="851" w:type="dxa"/>
            <w:vAlign w:val="center"/>
          </w:tcPr>
          <w:p w14:paraId="49425132" w14:textId="77777777" w:rsidR="00F74A51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992" w:type="dxa"/>
          </w:tcPr>
          <w:p w14:paraId="1031C6A8" w14:textId="77777777" w:rsidR="00F74A51" w:rsidRPr="006C5E29" w:rsidRDefault="00F74A51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4A51" w:rsidRPr="006C5E29" w14:paraId="4D0EB162" w14:textId="77777777" w:rsidTr="00BF572E">
        <w:tc>
          <w:tcPr>
            <w:tcW w:w="534" w:type="dxa"/>
          </w:tcPr>
          <w:p w14:paraId="46261141" w14:textId="77777777" w:rsidR="00F74A51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543" w:type="dxa"/>
          </w:tcPr>
          <w:p w14:paraId="3D70C115" w14:textId="77777777" w:rsidR="00F74A51" w:rsidRPr="006C5E29" w:rsidRDefault="006C5E29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Перевезення мобілізованого особового складу військовослужбовців, мобілізованої техніки на пункти зустрічі військових частин</w:t>
            </w:r>
            <w:r w:rsidR="00AA0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інші перевезення для потреб шостого відділу Подільського РТЦК та СП</w:t>
            </w:r>
          </w:p>
        </w:tc>
        <w:tc>
          <w:tcPr>
            <w:tcW w:w="4253" w:type="dxa"/>
          </w:tcPr>
          <w:p w14:paraId="29AC0DA2" w14:textId="77777777" w:rsidR="00F74A51" w:rsidRPr="006C5E29" w:rsidRDefault="006C5E2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Придбання </w:t>
            </w: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паливно-мастильних матеріалів</w:t>
            </w:r>
          </w:p>
        </w:tc>
        <w:tc>
          <w:tcPr>
            <w:tcW w:w="2977" w:type="dxa"/>
            <w:vAlign w:val="center"/>
          </w:tcPr>
          <w:p w14:paraId="4893D2DF" w14:textId="77777777" w:rsidR="00F74A51" w:rsidRPr="006C5E29" w:rsidRDefault="006C5E29" w:rsidP="00593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29">
              <w:rPr>
                <w:rFonts w:ascii="Times New Roman" w:eastAsia="Calibri" w:hAnsi="Times New Roman" w:cs="Times New Roman"/>
                <w:sz w:val="24"/>
                <w:szCs w:val="24"/>
              </w:rPr>
              <w:t>Селищна рада</w:t>
            </w:r>
          </w:p>
        </w:tc>
        <w:tc>
          <w:tcPr>
            <w:tcW w:w="992" w:type="dxa"/>
            <w:vAlign w:val="center"/>
          </w:tcPr>
          <w:p w14:paraId="6A0D98BD" w14:textId="77777777" w:rsidR="00F74A51" w:rsidRPr="006C5E29" w:rsidRDefault="007F031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  <w:r w:rsidR="006C5E29">
              <w:rPr>
                <w:rFonts w:ascii="Times New Roman" w:eastAsia="Calibri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50" w:type="dxa"/>
            <w:vAlign w:val="center"/>
          </w:tcPr>
          <w:p w14:paraId="26A981CC" w14:textId="77777777" w:rsidR="00F74A51" w:rsidRPr="006C5E29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449,2</w:t>
            </w:r>
          </w:p>
        </w:tc>
        <w:tc>
          <w:tcPr>
            <w:tcW w:w="851" w:type="dxa"/>
            <w:vAlign w:val="center"/>
          </w:tcPr>
          <w:p w14:paraId="4FE5419B" w14:textId="77777777" w:rsidR="00F74A51" w:rsidRPr="006C5E29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</w:tcPr>
          <w:p w14:paraId="2912B0A0" w14:textId="77777777" w:rsidR="00F74A51" w:rsidRPr="006C5E29" w:rsidRDefault="00F74A51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4A51" w:rsidRPr="0017386D" w14:paraId="399D9661" w14:textId="77777777" w:rsidTr="00BF572E">
        <w:tc>
          <w:tcPr>
            <w:tcW w:w="534" w:type="dxa"/>
          </w:tcPr>
          <w:p w14:paraId="47B7CC7A" w14:textId="77777777" w:rsidR="00F74A51" w:rsidRPr="0017386D" w:rsidRDefault="00F74A51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12C2FEC" w14:textId="77777777" w:rsidR="00F74A51" w:rsidRPr="0017386D" w:rsidRDefault="00F74A51" w:rsidP="006C5E2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38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ВСЬОГО </w:t>
            </w:r>
          </w:p>
        </w:tc>
        <w:tc>
          <w:tcPr>
            <w:tcW w:w="4253" w:type="dxa"/>
          </w:tcPr>
          <w:p w14:paraId="47375523" w14:textId="77777777" w:rsidR="00F74A51" w:rsidRPr="0017386D" w:rsidRDefault="00F74A51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0CA08D7" w14:textId="77777777" w:rsidR="00F74A51" w:rsidRPr="0017386D" w:rsidRDefault="00F74A51" w:rsidP="00593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1C1F3E0" w14:textId="77777777" w:rsidR="00F74A51" w:rsidRPr="0017386D" w:rsidRDefault="007F031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6C5E2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C5E29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  <w:vAlign w:val="center"/>
          </w:tcPr>
          <w:p w14:paraId="18B5B510" w14:textId="77777777" w:rsidR="00F74A51" w:rsidRPr="0017386D" w:rsidRDefault="006C5E29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984,5</w:t>
            </w:r>
          </w:p>
        </w:tc>
        <w:tc>
          <w:tcPr>
            <w:tcW w:w="851" w:type="dxa"/>
            <w:vAlign w:val="center"/>
          </w:tcPr>
          <w:p w14:paraId="0DEFF4BE" w14:textId="77777777" w:rsidR="00F74A51" w:rsidRPr="0017386D" w:rsidRDefault="002878EA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990,0</w:t>
            </w:r>
          </w:p>
        </w:tc>
        <w:tc>
          <w:tcPr>
            <w:tcW w:w="992" w:type="dxa"/>
          </w:tcPr>
          <w:p w14:paraId="498CCCE7" w14:textId="77777777" w:rsidR="00F74A51" w:rsidRPr="0017386D" w:rsidRDefault="00F74A51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D9EE69F" w14:textId="77777777" w:rsidR="00DB7B40" w:rsidRPr="0017386D" w:rsidRDefault="00DB7B40" w:rsidP="00ED23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DB7B40" w:rsidRPr="0017386D" w:rsidSect="00B47E7D">
          <w:pgSz w:w="16838" w:h="11906" w:orient="landscape" w:code="9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14:paraId="5BDF7F93" w14:textId="77777777" w:rsidR="00D03486" w:rsidRPr="0017386D" w:rsidRDefault="00D03486" w:rsidP="00ED23B5">
      <w:pPr>
        <w:rPr>
          <w:rFonts w:ascii="Times New Roman" w:hAnsi="Times New Roman" w:cs="Times New Roman"/>
          <w:b/>
          <w:sz w:val="24"/>
          <w:szCs w:val="24"/>
        </w:rPr>
        <w:sectPr w:rsidR="00D03486" w:rsidRPr="0017386D" w:rsidSect="00F6647B">
          <w:pgSz w:w="11906" w:h="16838" w:code="9"/>
          <w:pgMar w:top="851" w:right="567" w:bottom="851" w:left="1701" w:header="709" w:footer="709" w:gutter="0"/>
          <w:pgNumType w:start="3"/>
          <w:cols w:space="708"/>
          <w:docGrid w:linePitch="360"/>
        </w:sectPr>
      </w:pPr>
    </w:p>
    <w:p w14:paraId="282E1507" w14:textId="77777777" w:rsidR="00694C9C" w:rsidRPr="0017386D" w:rsidRDefault="00694C9C" w:rsidP="00ED2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94C9C" w:rsidRPr="0017386D" w:rsidSect="008B7850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C7B7C"/>
    <w:multiLevelType w:val="hybridMultilevel"/>
    <w:tmpl w:val="2B827B18"/>
    <w:lvl w:ilvl="0" w:tplc="B93EFCC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77FEA702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6DC0E5D0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8242D34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703660DE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8CBEFEB4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CB50733C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53344B1C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CF60214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D7"/>
    <w:rsid w:val="0001077F"/>
    <w:rsid w:val="00027A09"/>
    <w:rsid w:val="00051C65"/>
    <w:rsid w:val="0006378B"/>
    <w:rsid w:val="000647DE"/>
    <w:rsid w:val="000671E8"/>
    <w:rsid w:val="000A6A40"/>
    <w:rsid w:val="000D05E9"/>
    <w:rsid w:val="000E44EB"/>
    <w:rsid w:val="000F10CD"/>
    <w:rsid w:val="00127F1D"/>
    <w:rsid w:val="0013371C"/>
    <w:rsid w:val="0013474C"/>
    <w:rsid w:val="00150FE4"/>
    <w:rsid w:val="00164AB5"/>
    <w:rsid w:val="00167021"/>
    <w:rsid w:val="0017386D"/>
    <w:rsid w:val="00190F30"/>
    <w:rsid w:val="001B0683"/>
    <w:rsid w:val="001D5883"/>
    <w:rsid w:val="001E5661"/>
    <w:rsid w:val="00201E19"/>
    <w:rsid w:val="00216337"/>
    <w:rsid w:val="002326FB"/>
    <w:rsid w:val="00246D28"/>
    <w:rsid w:val="00284BE0"/>
    <w:rsid w:val="002878EA"/>
    <w:rsid w:val="002A70A6"/>
    <w:rsid w:val="002D2CA5"/>
    <w:rsid w:val="003079BE"/>
    <w:rsid w:val="003112C4"/>
    <w:rsid w:val="00327B26"/>
    <w:rsid w:val="00371B19"/>
    <w:rsid w:val="003A6D8F"/>
    <w:rsid w:val="003C63CB"/>
    <w:rsid w:val="003F5610"/>
    <w:rsid w:val="00415F1C"/>
    <w:rsid w:val="004325D7"/>
    <w:rsid w:val="00435062"/>
    <w:rsid w:val="0044031D"/>
    <w:rsid w:val="00444FA9"/>
    <w:rsid w:val="00464F04"/>
    <w:rsid w:val="004966EB"/>
    <w:rsid w:val="004A25D9"/>
    <w:rsid w:val="004B6FCA"/>
    <w:rsid w:val="004C1490"/>
    <w:rsid w:val="004E6BE0"/>
    <w:rsid w:val="004F5234"/>
    <w:rsid w:val="00502CFC"/>
    <w:rsid w:val="00503C8A"/>
    <w:rsid w:val="00504CE6"/>
    <w:rsid w:val="005344A0"/>
    <w:rsid w:val="00561754"/>
    <w:rsid w:val="00570129"/>
    <w:rsid w:val="00593A17"/>
    <w:rsid w:val="005A06B7"/>
    <w:rsid w:val="005B34D9"/>
    <w:rsid w:val="005C670A"/>
    <w:rsid w:val="005D593A"/>
    <w:rsid w:val="005F6123"/>
    <w:rsid w:val="005F6566"/>
    <w:rsid w:val="00657542"/>
    <w:rsid w:val="00662049"/>
    <w:rsid w:val="00670FE6"/>
    <w:rsid w:val="00672AD1"/>
    <w:rsid w:val="006771EF"/>
    <w:rsid w:val="00694C9C"/>
    <w:rsid w:val="0069643D"/>
    <w:rsid w:val="00696D27"/>
    <w:rsid w:val="006C5E29"/>
    <w:rsid w:val="006E4FB8"/>
    <w:rsid w:val="006E78ED"/>
    <w:rsid w:val="006E7EBE"/>
    <w:rsid w:val="006F3EC2"/>
    <w:rsid w:val="00732B79"/>
    <w:rsid w:val="0076570A"/>
    <w:rsid w:val="0077027F"/>
    <w:rsid w:val="00774409"/>
    <w:rsid w:val="00781DDD"/>
    <w:rsid w:val="007E0609"/>
    <w:rsid w:val="007F0315"/>
    <w:rsid w:val="007F3737"/>
    <w:rsid w:val="00804EF7"/>
    <w:rsid w:val="00817958"/>
    <w:rsid w:val="00832DF0"/>
    <w:rsid w:val="00836A3C"/>
    <w:rsid w:val="00843B1C"/>
    <w:rsid w:val="00863C72"/>
    <w:rsid w:val="008A56D9"/>
    <w:rsid w:val="008B7850"/>
    <w:rsid w:val="008E5920"/>
    <w:rsid w:val="0091626E"/>
    <w:rsid w:val="009507D3"/>
    <w:rsid w:val="00954C75"/>
    <w:rsid w:val="00971338"/>
    <w:rsid w:val="00985C96"/>
    <w:rsid w:val="0099531D"/>
    <w:rsid w:val="009A3D9A"/>
    <w:rsid w:val="009D140D"/>
    <w:rsid w:val="009E4802"/>
    <w:rsid w:val="00A1113E"/>
    <w:rsid w:val="00A30A28"/>
    <w:rsid w:val="00A453A7"/>
    <w:rsid w:val="00A871DE"/>
    <w:rsid w:val="00AA077C"/>
    <w:rsid w:val="00AC327E"/>
    <w:rsid w:val="00AC596C"/>
    <w:rsid w:val="00AF01D0"/>
    <w:rsid w:val="00B42C3E"/>
    <w:rsid w:val="00B44490"/>
    <w:rsid w:val="00B461EE"/>
    <w:rsid w:val="00B47E7D"/>
    <w:rsid w:val="00B61B49"/>
    <w:rsid w:val="00B67926"/>
    <w:rsid w:val="00B856B9"/>
    <w:rsid w:val="00BA6641"/>
    <w:rsid w:val="00BB15D2"/>
    <w:rsid w:val="00BF572E"/>
    <w:rsid w:val="00C1419D"/>
    <w:rsid w:val="00C426BF"/>
    <w:rsid w:val="00C629ED"/>
    <w:rsid w:val="00CB0B33"/>
    <w:rsid w:val="00CD3F1E"/>
    <w:rsid w:val="00CE13CE"/>
    <w:rsid w:val="00D03486"/>
    <w:rsid w:val="00D07C3C"/>
    <w:rsid w:val="00D23952"/>
    <w:rsid w:val="00D30400"/>
    <w:rsid w:val="00D70283"/>
    <w:rsid w:val="00D947D7"/>
    <w:rsid w:val="00DA77AC"/>
    <w:rsid w:val="00DB7B40"/>
    <w:rsid w:val="00E333E6"/>
    <w:rsid w:val="00E36902"/>
    <w:rsid w:val="00E6019B"/>
    <w:rsid w:val="00E72DCE"/>
    <w:rsid w:val="00EA445D"/>
    <w:rsid w:val="00EC4CFF"/>
    <w:rsid w:val="00ED23B5"/>
    <w:rsid w:val="00F13691"/>
    <w:rsid w:val="00F31C83"/>
    <w:rsid w:val="00F31C9E"/>
    <w:rsid w:val="00F5651C"/>
    <w:rsid w:val="00F6647B"/>
    <w:rsid w:val="00F74A51"/>
    <w:rsid w:val="00F86378"/>
    <w:rsid w:val="00F863F3"/>
    <w:rsid w:val="00F953F2"/>
    <w:rsid w:val="00FD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4F10"/>
  <w15:docId w15:val="{1263D9D9-BDE2-4E74-BC64-F3A78653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7A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uiPriority w:val="99"/>
    <w:qFormat/>
    <w:rsid w:val="00A453A7"/>
    <w:pPr>
      <w:spacing w:after="0" w:line="240" w:lineRule="auto"/>
    </w:pPr>
    <w:rPr>
      <w:rFonts w:eastAsia="Calibri"/>
    </w:rPr>
  </w:style>
  <w:style w:type="character" w:styleId="a6">
    <w:name w:val="Strong"/>
    <w:basedOn w:val="a0"/>
    <w:uiPriority w:val="22"/>
    <w:qFormat/>
    <w:rsid w:val="00A453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E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59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DB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"/>
    <w:link w:val="1"/>
    <w:uiPriority w:val="9"/>
    <w:qFormat/>
    <w:rsid w:val="0017386D"/>
    <w:pPr>
      <w:keepNext/>
      <w:spacing w:before="240" w:after="60" w:line="240" w:lineRule="auto"/>
      <w:outlineLvl w:val="0"/>
    </w:pPr>
    <w:rPr>
      <w:rFonts w:ascii="Cambria" w:eastAsia="Cambria" w:hAnsi="Cambria" w:cs="Times New Roman"/>
      <w:b/>
      <w:bCs/>
      <w:sz w:val="32"/>
      <w:szCs w:val="32"/>
      <w:lang w:val="en-US" w:bidi="en-US"/>
    </w:rPr>
  </w:style>
  <w:style w:type="character" w:customStyle="1" w:styleId="1">
    <w:name w:val="Заголовок 1 Знак"/>
    <w:basedOn w:val="a0"/>
    <w:link w:val="11"/>
    <w:uiPriority w:val="9"/>
    <w:rsid w:val="0017386D"/>
    <w:rPr>
      <w:rFonts w:ascii="Cambria" w:eastAsia="Cambria" w:hAnsi="Cambria"/>
      <w:b/>
      <w:bCs/>
      <w:sz w:val="32"/>
      <w:szCs w:val="32"/>
      <w:lang w:val="en-US" w:bidi="en-US"/>
    </w:rPr>
  </w:style>
  <w:style w:type="paragraph" w:styleId="2">
    <w:name w:val="Body Text 2"/>
    <w:basedOn w:val="a"/>
    <w:link w:val="20"/>
    <w:uiPriority w:val="99"/>
    <w:unhideWhenUsed/>
    <w:rsid w:val="0017386D"/>
    <w:pPr>
      <w:spacing w:after="120" w:line="480" w:lineRule="auto"/>
    </w:pPr>
    <w:rPr>
      <w:rFonts w:ascii="Calibri" w:eastAsia="Times New Roman" w:hAnsi="Calibri" w:cs="Times New Roman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rsid w:val="0017386D"/>
    <w:rPr>
      <w:rFonts w:ascii="Calibri" w:eastAsia="Times New Roman" w:hAnsi="Calibri"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0411-C373-417D-A3C7-EF1AF207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2</cp:revision>
  <cp:lastPrinted>2022-07-21T11:26:00Z</cp:lastPrinted>
  <dcterms:created xsi:type="dcterms:W3CDTF">2022-08-01T07:10:00Z</dcterms:created>
  <dcterms:modified xsi:type="dcterms:W3CDTF">2022-08-01T07:10:00Z</dcterms:modified>
</cp:coreProperties>
</file>